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Ｈ２８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講習会（審判、段位、</w:t>
            </w:r>
            <w:r>
              <w:rPr>
                <w:rFonts w:hint="eastAsia"/>
                <w:szCs w:val="24"/>
              </w:rPr>
              <w:t xml:space="preserve">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審査会（審判、段位、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大会参加費（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  <w:r w:rsidRPr="00486489">
              <w:rPr>
                <w:rFonts w:hint="eastAsia"/>
                <w:szCs w:val="24"/>
              </w:rPr>
              <w:t>ネクタイ、審判規定、書籍</w:t>
            </w:r>
            <w:r>
              <w:rPr>
                <w:rFonts w:hint="eastAsia"/>
                <w:szCs w:val="24"/>
              </w:rPr>
              <w:t xml:space="preserve">、　　　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Default="00EE4A93" w:rsidP="00EE4A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強化練習会（　　　人　　　　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A7767B" w:rsidRDefault="008217A9" w:rsidP="00486489">
            <w:pPr>
              <w:rPr>
                <w:rFonts w:hint="eastAsia"/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A638-CB4B-4427-8E31-E7C84985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2016-09-16T12:22:00Z</dcterms:created>
  <dcterms:modified xsi:type="dcterms:W3CDTF">2016-09-16T12:25:00Z</dcterms:modified>
</cp:coreProperties>
</file>